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1E90E" w14:textId="77777777" w:rsidR="007906FD" w:rsidRPr="007906FD" w:rsidRDefault="007906FD" w:rsidP="007906FD">
      <w:pPr>
        <w:jc w:val="center"/>
        <w:outlineLvl w:val="0"/>
        <w:rPr>
          <w:rFonts w:ascii="Arial" w:hAnsi="Arial" w:cs="Arial"/>
          <w:b/>
          <w:bCs/>
          <w:iCs/>
          <w:color w:val="333399"/>
          <w:sz w:val="28"/>
          <w:szCs w:val="28"/>
          <w:lang w:val="en-US"/>
        </w:rPr>
      </w:pPr>
      <w:r w:rsidRPr="007906FD">
        <w:rPr>
          <w:rFonts w:ascii="Arial" w:hAnsi="Arial" w:cs="Arial"/>
          <w:b/>
          <w:bCs/>
          <w:iCs/>
          <w:color w:val="333399"/>
          <w:sz w:val="28"/>
          <w:szCs w:val="28"/>
          <w:lang w:val="en-US"/>
        </w:rPr>
        <w:t>Registration Form</w:t>
      </w:r>
    </w:p>
    <w:p w14:paraId="565670A9" w14:textId="77777777" w:rsidR="007906FD" w:rsidRPr="00E30E60" w:rsidRDefault="007906FD" w:rsidP="007906FD">
      <w:pPr>
        <w:jc w:val="center"/>
        <w:outlineLvl w:val="0"/>
        <w:rPr>
          <w:rFonts w:ascii="Arial" w:hAnsi="Arial" w:cs="Arial"/>
          <w:b/>
          <w:color w:val="000080"/>
          <w:sz w:val="24"/>
          <w:szCs w:val="24"/>
        </w:rPr>
      </w:pPr>
      <w:r w:rsidRPr="00E30E60">
        <w:rPr>
          <w:rFonts w:ascii="Arial" w:hAnsi="Arial" w:cs="Arial"/>
          <w:b/>
          <w:bCs/>
          <w:iCs/>
          <w:color w:val="333399"/>
          <w:sz w:val="24"/>
          <w:szCs w:val="24"/>
        </w:rPr>
        <w:t>Combined FEIF Sport Judges and Trainers/Instructors Seminar</w:t>
      </w:r>
      <w:r w:rsidRPr="00E30E60">
        <w:rPr>
          <w:rFonts w:ascii="Arial" w:hAnsi="Arial" w:cs="Arial"/>
          <w:b/>
          <w:bCs/>
          <w:iCs/>
          <w:color w:val="333399"/>
          <w:sz w:val="24"/>
          <w:szCs w:val="24"/>
        </w:rPr>
        <w:br/>
      </w:r>
      <w:r w:rsidRPr="00E30E60">
        <w:rPr>
          <w:rFonts w:ascii="Arial" w:hAnsi="Arial" w:cs="Arial"/>
          <w:b/>
          <w:color w:val="000080"/>
          <w:sz w:val="24"/>
          <w:szCs w:val="24"/>
        </w:rPr>
        <w:t>19th-20</w:t>
      </w:r>
      <w:r w:rsidRPr="00E30E60">
        <w:rPr>
          <w:rFonts w:ascii="Arial" w:hAnsi="Arial" w:cs="Arial"/>
          <w:b/>
          <w:color w:val="000080"/>
          <w:sz w:val="24"/>
          <w:szCs w:val="24"/>
          <w:vertAlign w:val="superscript"/>
        </w:rPr>
        <w:t>th</w:t>
      </w:r>
      <w:r w:rsidRPr="00E30E60">
        <w:rPr>
          <w:rFonts w:ascii="Arial" w:hAnsi="Arial" w:cs="Arial"/>
          <w:b/>
          <w:color w:val="000080"/>
          <w:sz w:val="24"/>
          <w:szCs w:val="24"/>
        </w:rPr>
        <w:t xml:space="preserve"> of March 2022, </w:t>
      </w:r>
      <w:proofErr w:type="spellStart"/>
      <w:r w:rsidRPr="00E30E60">
        <w:rPr>
          <w:rFonts w:ascii="Arial" w:hAnsi="Arial" w:cs="Arial"/>
          <w:b/>
          <w:color w:val="000080"/>
          <w:sz w:val="24"/>
          <w:szCs w:val="24"/>
        </w:rPr>
        <w:t>Lotushof</w:t>
      </w:r>
      <w:proofErr w:type="spellEnd"/>
      <w:r w:rsidRPr="00E30E60">
        <w:rPr>
          <w:rFonts w:ascii="Arial" w:hAnsi="Arial" w:cs="Arial"/>
          <w:b/>
          <w:color w:val="000080"/>
          <w:sz w:val="24"/>
          <w:szCs w:val="24"/>
        </w:rPr>
        <w:t>, Germany</w:t>
      </w:r>
    </w:p>
    <w:p w14:paraId="4D2CF489" w14:textId="77777777" w:rsidR="007906FD" w:rsidRPr="009E0431" w:rsidRDefault="007906FD" w:rsidP="007906FD">
      <w:pPr>
        <w:jc w:val="center"/>
        <w:rPr>
          <w:rFonts w:ascii="Arial" w:hAnsi="Arial" w:cs="Arial"/>
          <w:i/>
          <w:iCs/>
        </w:rPr>
      </w:pPr>
      <w:r w:rsidRPr="009E0431">
        <w:rPr>
          <w:rFonts w:ascii="Arial" w:hAnsi="Arial" w:cs="Arial"/>
          <w:i/>
          <w:iCs/>
        </w:rPr>
        <w:t xml:space="preserve"> (</w:t>
      </w:r>
      <w:proofErr w:type="gramStart"/>
      <w:r w:rsidRPr="009E0431">
        <w:rPr>
          <w:rFonts w:ascii="Arial" w:hAnsi="Arial" w:cs="Arial"/>
          <w:i/>
          <w:iCs/>
        </w:rPr>
        <w:t>one</w:t>
      </w:r>
      <w:proofErr w:type="gramEnd"/>
      <w:r w:rsidRPr="009E0431">
        <w:rPr>
          <w:rFonts w:ascii="Arial" w:hAnsi="Arial" w:cs="Arial"/>
          <w:i/>
          <w:iCs/>
        </w:rPr>
        <w:t xml:space="preserve"> form per participant; please copy when more forms are needed)</w:t>
      </w:r>
    </w:p>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1842"/>
        <w:gridCol w:w="4321"/>
      </w:tblGrid>
      <w:tr w:rsidR="007906FD" w:rsidRPr="009E0431" w14:paraId="0F0DDCD6" w14:textId="77777777" w:rsidTr="00D12AD6">
        <w:trPr>
          <w:cantSplit/>
          <w:trHeight w:val="794"/>
        </w:trPr>
        <w:tc>
          <w:tcPr>
            <w:tcW w:w="3369" w:type="dxa"/>
            <w:vAlign w:val="center"/>
          </w:tcPr>
          <w:p w14:paraId="50AE103F" w14:textId="77777777" w:rsidR="007906FD" w:rsidRPr="009E0431" w:rsidRDefault="007906FD" w:rsidP="00D12AD6">
            <w:pPr>
              <w:pStyle w:val="Heading2"/>
              <w:keepNext w:val="0"/>
              <w:widowControl w:val="0"/>
              <w:spacing w:before="120"/>
              <w:rPr>
                <w:rFonts w:ascii="Arial" w:hAnsi="Arial" w:cs="Arial"/>
                <w:sz w:val="22"/>
                <w:szCs w:val="22"/>
              </w:rPr>
            </w:pPr>
            <w:r w:rsidRPr="009E0431">
              <w:rPr>
                <w:rFonts w:ascii="Arial" w:hAnsi="Arial" w:cs="Arial"/>
                <w:sz w:val="22"/>
                <w:szCs w:val="22"/>
              </w:rPr>
              <w:t xml:space="preserve">First </w:t>
            </w:r>
            <w:r>
              <w:rPr>
                <w:rFonts w:ascii="Arial" w:hAnsi="Arial" w:cs="Arial"/>
                <w:sz w:val="22"/>
                <w:szCs w:val="22"/>
              </w:rPr>
              <w:t>and last name</w:t>
            </w:r>
          </w:p>
        </w:tc>
        <w:tc>
          <w:tcPr>
            <w:tcW w:w="6163" w:type="dxa"/>
            <w:gridSpan w:val="2"/>
            <w:shd w:val="clear" w:color="auto" w:fill="D9E2F3" w:themeFill="accent1" w:themeFillTint="33"/>
            <w:vAlign w:val="center"/>
          </w:tcPr>
          <w:p w14:paraId="40B230FB" w14:textId="77777777" w:rsidR="007906FD" w:rsidRPr="009E0431" w:rsidRDefault="007906FD" w:rsidP="00D12AD6">
            <w:pPr>
              <w:widowControl w:val="0"/>
              <w:rPr>
                <w:rFonts w:ascii="Arial" w:hAnsi="Arial" w:cs="Arial"/>
                <w:szCs w:val="22"/>
              </w:rPr>
            </w:pPr>
          </w:p>
        </w:tc>
      </w:tr>
      <w:tr w:rsidR="007906FD" w:rsidRPr="009E0431" w14:paraId="6F56D323" w14:textId="77777777" w:rsidTr="00D12AD6">
        <w:trPr>
          <w:cantSplit/>
          <w:trHeight w:val="794"/>
        </w:trPr>
        <w:tc>
          <w:tcPr>
            <w:tcW w:w="3369" w:type="dxa"/>
            <w:vAlign w:val="center"/>
          </w:tcPr>
          <w:p w14:paraId="21DDB471" w14:textId="77777777" w:rsidR="007906FD" w:rsidRPr="009E0431" w:rsidRDefault="007906FD" w:rsidP="00D12AD6">
            <w:pPr>
              <w:pStyle w:val="Heading2"/>
              <w:keepNext w:val="0"/>
              <w:widowControl w:val="0"/>
              <w:spacing w:before="120"/>
              <w:rPr>
                <w:rFonts w:ascii="Arial" w:hAnsi="Arial" w:cs="Arial"/>
                <w:sz w:val="22"/>
                <w:szCs w:val="22"/>
              </w:rPr>
            </w:pPr>
            <w:r>
              <w:rPr>
                <w:rFonts w:ascii="Arial" w:hAnsi="Arial" w:cs="Arial"/>
                <w:sz w:val="22"/>
                <w:szCs w:val="22"/>
              </w:rPr>
              <w:t xml:space="preserve">Full </w:t>
            </w:r>
            <w:r w:rsidRPr="009E0431">
              <w:rPr>
                <w:rFonts w:ascii="Arial" w:hAnsi="Arial" w:cs="Arial"/>
                <w:sz w:val="22"/>
                <w:szCs w:val="22"/>
              </w:rPr>
              <w:t>Address:</w:t>
            </w:r>
          </w:p>
        </w:tc>
        <w:tc>
          <w:tcPr>
            <w:tcW w:w="6163" w:type="dxa"/>
            <w:gridSpan w:val="2"/>
            <w:shd w:val="clear" w:color="auto" w:fill="D9E2F3" w:themeFill="accent1" w:themeFillTint="33"/>
            <w:vAlign w:val="center"/>
          </w:tcPr>
          <w:p w14:paraId="51601D74" w14:textId="77777777" w:rsidR="007906FD" w:rsidRPr="009E0431" w:rsidRDefault="007906FD" w:rsidP="00D12AD6">
            <w:pPr>
              <w:widowControl w:val="0"/>
              <w:rPr>
                <w:rFonts w:ascii="Arial" w:hAnsi="Arial" w:cs="Arial"/>
                <w:szCs w:val="22"/>
              </w:rPr>
            </w:pPr>
          </w:p>
        </w:tc>
      </w:tr>
      <w:tr w:rsidR="007906FD" w:rsidRPr="009E0431" w14:paraId="5AFE42C5" w14:textId="77777777" w:rsidTr="00D12AD6">
        <w:trPr>
          <w:cantSplit/>
          <w:trHeight w:val="794"/>
        </w:trPr>
        <w:tc>
          <w:tcPr>
            <w:tcW w:w="3369" w:type="dxa"/>
            <w:vAlign w:val="center"/>
          </w:tcPr>
          <w:p w14:paraId="70EEEA69" w14:textId="77777777" w:rsidR="007906FD" w:rsidRPr="009E0431" w:rsidRDefault="007906FD" w:rsidP="00D12AD6">
            <w:pPr>
              <w:pStyle w:val="Heading2"/>
              <w:keepNext w:val="0"/>
              <w:widowControl w:val="0"/>
              <w:spacing w:before="120"/>
              <w:rPr>
                <w:rFonts w:ascii="Arial" w:hAnsi="Arial" w:cs="Arial"/>
                <w:sz w:val="22"/>
                <w:szCs w:val="22"/>
              </w:rPr>
            </w:pPr>
            <w:r w:rsidRPr="009E0431">
              <w:rPr>
                <w:rFonts w:ascii="Arial" w:hAnsi="Arial" w:cs="Arial"/>
                <w:sz w:val="22"/>
                <w:szCs w:val="22"/>
              </w:rPr>
              <w:t>Phone:</w:t>
            </w:r>
          </w:p>
        </w:tc>
        <w:tc>
          <w:tcPr>
            <w:tcW w:w="6163" w:type="dxa"/>
            <w:gridSpan w:val="2"/>
            <w:shd w:val="clear" w:color="auto" w:fill="D9E2F3" w:themeFill="accent1" w:themeFillTint="33"/>
            <w:vAlign w:val="center"/>
          </w:tcPr>
          <w:p w14:paraId="18A3B25C" w14:textId="77777777" w:rsidR="007906FD" w:rsidRPr="009E0431" w:rsidRDefault="007906FD" w:rsidP="00D12AD6">
            <w:pPr>
              <w:widowControl w:val="0"/>
              <w:rPr>
                <w:rFonts w:ascii="Arial" w:hAnsi="Arial" w:cs="Arial"/>
                <w:szCs w:val="22"/>
              </w:rPr>
            </w:pPr>
          </w:p>
        </w:tc>
      </w:tr>
      <w:tr w:rsidR="007906FD" w:rsidRPr="009E0431" w14:paraId="4DFE3985" w14:textId="77777777" w:rsidTr="00D12AD6">
        <w:trPr>
          <w:cantSplit/>
          <w:trHeight w:val="794"/>
        </w:trPr>
        <w:tc>
          <w:tcPr>
            <w:tcW w:w="3369" w:type="dxa"/>
            <w:vAlign w:val="center"/>
          </w:tcPr>
          <w:p w14:paraId="6754671D" w14:textId="77777777" w:rsidR="007906FD" w:rsidRPr="009E0431" w:rsidRDefault="007906FD" w:rsidP="00D12AD6">
            <w:pPr>
              <w:pStyle w:val="Heading2"/>
              <w:keepNext w:val="0"/>
              <w:widowControl w:val="0"/>
              <w:spacing w:before="120"/>
              <w:rPr>
                <w:rFonts w:ascii="Arial" w:hAnsi="Arial" w:cs="Arial"/>
                <w:sz w:val="22"/>
                <w:szCs w:val="22"/>
              </w:rPr>
            </w:pPr>
            <w:r w:rsidRPr="009E0431">
              <w:rPr>
                <w:rFonts w:ascii="Arial" w:hAnsi="Arial" w:cs="Arial"/>
                <w:sz w:val="22"/>
                <w:szCs w:val="22"/>
              </w:rPr>
              <w:t>E-mail:</w:t>
            </w:r>
          </w:p>
        </w:tc>
        <w:tc>
          <w:tcPr>
            <w:tcW w:w="6163" w:type="dxa"/>
            <w:gridSpan w:val="2"/>
            <w:shd w:val="clear" w:color="auto" w:fill="D9E2F3" w:themeFill="accent1" w:themeFillTint="33"/>
            <w:vAlign w:val="center"/>
          </w:tcPr>
          <w:p w14:paraId="2C04C4CA" w14:textId="77777777" w:rsidR="007906FD" w:rsidRPr="009E0431" w:rsidRDefault="007906FD" w:rsidP="00D12AD6">
            <w:pPr>
              <w:widowControl w:val="0"/>
              <w:rPr>
                <w:rFonts w:ascii="Arial" w:hAnsi="Arial" w:cs="Arial"/>
                <w:szCs w:val="22"/>
              </w:rPr>
            </w:pPr>
          </w:p>
        </w:tc>
      </w:tr>
      <w:tr w:rsidR="007906FD" w:rsidRPr="009E0431" w14:paraId="65E4EE2A" w14:textId="77777777" w:rsidTr="00D12AD6">
        <w:trPr>
          <w:cantSplit/>
          <w:trHeight w:val="624"/>
        </w:trPr>
        <w:tc>
          <w:tcPr>
            <w:tcW w:w="5211" w:type="dxa"/>
            <w:gridSpan w:val="2"/>
            <w:vAlign w:val="center"/>
          </w:tcPr>
          <w:p w14:paraId="2CF18FBD" w14:textId="77777777" w:rsidR="007906FD" w:rsidRPr="009E0431" w:rsidRDefault="007906FD" w:rsidP="00D12AD6">
            <w:pPr>
              <w:pStyle w:val="Heading2"/>
              <w:tabs>
                <w:tab w:val="clear" w:pos="576"/>
              </w:tabs>
              <w:spacing w:before="120"/>
              <w:ind w:left="0" w:firstLine="0"/>
              <w:rPr>
                <w:rFonts w:ascii="Arial" w:hAnsi="Arial" w:cs="Arial"/>
                <w:sz w:val="22"/>
                <w:szCs w:val="22"/>
              </w:rPr>
            </w:pPr>
            <w:r>
              <w:rPr>
                <w:rFonts w:ascii="Arial" w:hAnsi="Arial" w:cs="Arial"/>
                <w:sz w:val="22"/>
                <w:szCs w:val="22"/>
              </w:rPr>
              <w:t>International FEIF Sport Judge</w:t>
            </w:r>
          </w:p>
        </w:tc>
        <w:tc>
          <w:tcPr>
            <w:tcW w:w="4321" w:type="dxa"/>
            <w:shd w:val="clear" w:color="auto" w:fill="D9E2F3" w:themeFill="accent1" w:themeFillTint="33"/>
            <w:vAlign w:val="center"/>
          </w:tcPr>
          <w:p w14:paraId="4A241921" w14:textId="77777777" w:rsidR="007906FD" w:rsidRPr="009E0431" w:rsidRDefault="007906FD" w:rsidP="00D12AD6">
            <w:pPr>
              <w:widowControl w:val="0"/>
              <w:rPr>
                <w:rFonts w:ascii="Arial" w:hAnsi="Arial" w:cs="Arial"/>
                <w:szCs w:val="22"/>
              </w:rPr>
            </w:pPr>
          </w:p>
        </w:tc>
      </w:tr>
      <w:tr w:rsidR="007906FD" w:rsidRPr="009E0431" w14:paraId="2D1703D6" w14:textId="77777777" w:rsidTr="00D12AD6">
        <w:trPr>
          <w:cantSplit/>
          <w:trHeight w:val="624"/>
        </w:trPr>
        <w:tc>
          <w:tcPr>
            <w:tcW w:w="5211" w:type="dxa"/>
            <w:gridSpan w:val="2"/>
            <w:vAlign w:val="center"/>
          </w:tcPr>
          <w:p w14:paraId="1A919FAC" w14:textId="77777777" w:rsidR="007906FD" w:rsidRPr="009E0431" w:rsidRDefault="007906FD" w:rsidP="00D12AD6">
            <w:pPr>
              <w:pStyle w:val="Heading2"/>
              <w:tabs>
                <w:tab w:val="clear" w:pos="576"/>
              </w:tabs>
              <w:spacing w:before="120"/>
              <w:ind w:left="0" w:firstLine="0"/>
              <w:rPr>
                <w:rFonts w:ascii="Arial" w:hAnsi="Arial" w:cs="Arial"/>
                <w:sz w:val="22"/>
                <w:szCs w:val="22"/>
              </w:rPr>
            </w:pPr>
            <w:r>
              <w:rPr>
                <w:rFonts w:ascii="Arial" w:hAnsi="Arial" w:cs="Arial"/>
                <w:sz w:val="22"/>
                <w:szCs w:val="22"/>
              </w:rPr>
              <w:t xml:space="preserve">Trainer/Instructor Level </w:t>
            </w:r>
            <w:r w:rsidRPr="00B52682">
              <w:rPr>
                <w:rFonts w:ascii="Arial" w:hAnsi="Arial" w:cs="Arial"/>
                <w:sz w:val="16"/>
                <w:szCs w:val="22"/>
              </w:rPr>
              <w:t>(</w:t>
            </w:r>
            <w:hyperlink r:id="rId7" w:history="1">
              <w:r w:rsidRPr="0062594C">
                <w:rPr>
                  <w:rStyle w:val="Hyperlink"/>
                  <w:rFonts w:ascii="Arial" w:hAnsi="Arial" w:cs="Arial"/>
                  <w:sz w:val="16"/>
                  <w:szCs w:val="22"/>
                </w:rPr>
                <w:t>https://www.feif.org/Education/</w:t>
              </w:r>
            </w:hyperlink>
            <w:r>
              <w:rPr>
                <w:rFonts w:ascii="Arial" w:hAnsi="Arial" w:cs="Arial"/>
                <w:sz w:val="16"/>
                <w:szCs w:val="22"/>
              </w:rPr>
              <w:t xml:space="preserve"> </w:t>
            </w:r>
            <w:r w:rsidRPr="00B52682">
              <w:rPr>
                <w:rFonts w:ascii="Arial" w:hAnsi="Arial" w:cs="Arial"/>
                <w:sz w:val="16"/>
                <w:szCs w:val="22"/>
              </w:rPr>
              <w:t>HorseTrainersandRidingInstructors.aspx)</w:t>
            </w:r>
          </w:p>
        </w:tc>
        <w:tc>
          <w:tcPr>
            <w:tcW w:w="4321" w:type="dxa"/>
            <w:shd w:val="clear" w:color="auto" w:fill="D9E2F3" w:themeFill="accent1" w:themeFillTint="33"/>
            <w:vAlign w:val="center"/>
          </w:tcPr>
          <w:p w14:paraId="5FA737DD" w14:textId="77777777" w:rsidR="007906FD" w:rsidRPr="009E0431" w:rsidRDefault="007906FD" w:rsidP="00D12AD6">
            <w:pPr>
              <w:widowControl w:val="0"/>
              <w:rPr>
                <w:rFonts w:ascii="Arial" w:hAnsi="Arial" w:cs="Arial"/>
                <w:szCs w:val="22"/>
              </w:rPr>
            </w:pPr>
          </w:p>
        </w:tc>
      </w:tr>
      <w:tr w:rsidR="007906FD" w:rsidRPr="009E0431" w14:paraId="686AD871" w14:textId="77777777" w:rsidTr="00D12AD6">
        <w:trPr>
          <w:cantSplit/>
          <w:trHeight w:val="624"/>
        </w:trPr>
        <w:tc>
          <w:tcPr>
            <w:tcW w:w="5211" w:type="dxa"/>
            <w:gridSpan w:val="2"/>
            <w:vAlign w:val="center"/>
          </w:tcPr>
          <w:p w14:paraId="66FAE775" w14:textId="77777777" w:rsidR="007906FD" w:rsidRDefault="007906FD" w:rsidP="00D12AD6">
            <w:pPr>
              <w:pStyle w:val="Heading2"/>
              <w:tabs>
                <w:tab w:val="clear" w:pos="576"/>
              </w:tabs>
              <w:spacing w:before="120"/>
              <w:ind w:left="0" w:firstLine="0"/>
              <w:rPr>
                <w:rFonts w:ascii="Arial" w:hAnsi="Arial" w:cs="Arial"/>
                <w:sz w:val="22"/>
                <w:szCs w:val="22"/>
              </w:rPr>
            </w:pPr>
            <w:r w:rsidRPr="009A605E">
              <w:rPr>
                <w:rFonts w:ascii="Arial" w:hAnsi="Arial" w:cs="Arial"/>
                <w:sz w:val="22"/>
                <w:szCs w:val="22"/>
              </w:rPr>
              <w:t>Other - Please specify</w:t>
            </w:r>
          </w:p>
        </w:tc>
        <w:tc>
          <w:tcPr>
            <w:tcW w:w="4321" w:type="dxa"/>
            <w:shd w:val="clear" w:color="auto" w:fill="D9E2F3" w:themeFill="accent1" w:themeFillTint="33"/>
            <w:vAlign w:val="center"/>
          </w:tcPr>
          <w:p w14:paraId="428E4E9E" w14:textId="77777777" w:rsidR="007906FD" w:rsidRPr="009E0431" w:rsidRDefault="007906FD" w:rsidP="00D12AD6">
            <w:pPr>
              <w:widowControl w:val="0"/>
              <w:rPr>
                <w:rFonts w:ascii="Arial" w:hAnsi="Arial" w:cs="Arial"/>
                <w:szCs w:val="22"/>
              </w:rPr>
            </w:pPr>
          </w:p>
        </w:tc>
      </w:tr>
      <w:tr w:rsidR="007906FD" w:rsidRPr="009E0431" w14:paraId="3F4E28D1" w14:textId="77777777" w:rsidTr="00D12AD6">
        <w:trPr>
          <w:cantSplit/>
          <w:trHeight w:val="794"/>
        </w:trPr>
        <w:tc>
          <w:tcPr>
            <w:tcW w:w="3369" w:type="dxa"/>
            <w:vAlign w:val="center"/>
          </w:tcPr>
          <w:p w14:paraId="65FE471B" w14:textId="77777777" w:rsidR="007906FD" w:rsidRPr="00FE2794" w:rsidRDefault="007906FD" w:rsidP="00D12AD6">
            <w:pPr>
              <w:pStyle w:val="Heading2"/>
              <w:keepNext w:val="0"/>
              <w:widowControl w:val="0"/>
              <w:spacing w:before="120"/>
              <w:rPr>
                <w:rFonts w:ascii="Arial" w:hAnsi="Arial" w:cs="Arial"/>
                <w:sz w:val="22"/>
                <w:szCs w:val="22"/>
              </w:rPr>
            </w:pPr>
            <w:r w:rsidRPr="009E0431">
              <w:rPr>
                <w:rFonts w:ascii="Arial" w:hAnsi="Arial" w:cs="Arial"/>
                <w:sz w:val="22"/>
                <w:szCs w:val="22"/>
              </w:rPr>
              <w:t>Special dietary requirements</w:t>
            </w:r>
            <w:r w:rsidRPr="00FE2794">
              <w:rPr>
                <w:rFonts w:ascii="Arial" w:hAnsi="Arial" w:cs="Arial"/>
                <w:sz w:val="22"/>
                <w:szCs w:val="22"/>
              </w:rPr>
              <w:t xml:space="preserve"> </w:t>
            </w:r>
          </w:p>
        </w:tc>
        <w:tc>
          <w:tcPr>
            <w:tcW w:w="6163" w:type="dxa"/>
            <w:gridSpan w:val="2"/>
            <w:shd w:val="clear" w:color="auto" w:fill="D9E2F3" w:themeFill="accent1" w:themeFillTint="33"/>
            <w:vAlign w:val="center"/>
          </w:tcPr>
          <w:p w14:paraId="66FAD1C4" w14:textId="77777777" w:rsidR="007906FD" w:rsidRPr="009E0431" w:rsidRDefault="007906FD" w:rsidP="00D12AD6">
            <w:pPr>
              <w:widowControl w:val="0"/>
              <w:rPr>
                <w:rFonts w:ascii="Arial" w:hAnsi="Arial" w:cs="Arial"/>
                <w:szCs w:val="22"/>
              </w:rPr>
            </w:pPr>
          </w:p>
        </w:tc>
      </w:tr>
      <w:tr w:rsidR="007906FD" w:rsidRPr="009E0431" w14:paraId="048EEB56" w14:textId="77777777" w:rsidTr="00D12AD6">
        <w:trPr>
          <w:cantSplit/>
          <w:trHeight w:val="794"/>
        </w:trPr>
        <w:tc>
          <w:tcPr>
            <w:tcW w:w="3369" w:type="dxa"/>
            <w:vAlign w:val="center"/>
          </w:tcPr>
          <w:p w14:paraId="3480A0E2" w14:textId="77777777" w:rsidR="007906FD" w:rsidRPr="009E0431" w:rsidRDefault="007906FD" w:rsidP="00D12AD6">
            <w:pPr>
              <w:pStyle w:val="Heading2"/>
              <w:keepNext w:val="0"/>
              <w:widowControl w:val="0"/>
              <w:spacing w:before="120"/>
              <w:rPr>
                <w:rFonts w:ascii="Arial" w:hAnsi="Arial" w:cs="Arial"/>
                <w:sz w:val="22"/>
                <w:szCs w:val="22"/>
              </w:rPr>
            </w:pPr>
            <w:r>
              <w:rPr>
                <w:rFonts w:ascii="Arial" w:hAnsi="Arial" w:cs="Arial"/>
                <w:sz w:val="22"/>
                <w:szCs w:val="22"/>
              </w:rPr>
              <w:t xml:space="preserve">I will arrive by </w:t>
            </w:r>
          </w:p>
        </w:tc>
        <w:tc>
          <w:tcPr>
            <w:tcW w:w="6163" w:type="dxa"/>
            <w:gridSpan w:val="2"/>
            <w:shd w:val="clear" w:color="auto" w:fill="D9E2F3" w:themeFill="accent1" w:themeFillTint="33"/>
            <w:vAlign w:val="center"/>
          </w:tcPr>
          <w:p w14:paraId="45A8D877" w14:textId="77777777" w:rsidR="007906FD" w:rsidRDefault="007906FD" w:rsidP="00D12AD6">
            <w:pPr>
              <w:widowControl w:val="0"/>
              <w:rPr>
                <w:rFonts w:ascii="Arial" w:hAnsi="Arial" w:cs="Arial"/>
                <w:szCs w:val="22"/>
              </w:rPr>
            </w:pPr>
            <w:r>
              <w:rPr>
                <w:rFonts w:ascii="Arial" w:hAnsi="Arial" w:cs="Arial"/>
                <w:noProof/>
                <w:szCs w:val="22"/>
              </w:rPr>
              <mc:AlternateContent>
                <mc:Choice Requires="wps">
                  <w:drawing>
                    <wp:anchor distT="0" distB="0" distL="114300" distR="114300" simplePos="0" relativeHeight="251660288" behindDoc="0" locked="0" layoutInCell="1" allowOverlap="1" wp14:anchorId="6DE7C1D2" wp14:editId="48EF7D69">
                      <wp:simplePos x="0" y="0"/>
                      <wp:positionH relativeFrom="column">
                        <wp:posOffset>9525</wp:posOffset>
                      </wp:positionH>
                      <wp:positionV relativeFrom="paragraph">
                        <wp:posOffset>66675</wp:posOffset>
                      </wp:positionV>
                      <wp:extent cx="219075" cy="152400"/>
                      <wp:effectExtent l="0" t="0" r="28575" b="19050"/>
                      <wp:wrapNone/>
                      <wp:docPr id="2" name="Rechteck 2"/>
                      <wp:cNvGraphicFramePr/>
                      <a:graphic xmlns:a="http://schemas.openxmlformats.org/drawingml/2006/main">
                        <a:graphicData uri="http://schemas.microsoft.com/office/word/2010/wordprocessingShape">
                          <wps:wsp>
                            <wps:cNvSpPr/>
                            <wps:spPr>
                              <a:xfrm>
                                <a:off x="0" y="0"/>
                                <a:ext cx="219075" cy="1524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3B5E1" id="Rechteck 2" o:spid="_x0000_s1026" style="position:absolute;margin-left:.75pt;margin-top:5.25pt;width:17.2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" fillcolor="white [3212]" strokecolor="red" strokeweight="1pt"/>
                  </w:pict>
                </mc:Fallback>
              </mc:AlternateContent>
            </w:r>
            <w:r>
              <w:rPr>
                <w:rFonts w:ascii="Arial" w:hAnsi="Arial" w:cs="Arial"/>
                <w:noProof/>
                <w:szCs w:val="22"/>
              </w:rPr>
              <mc:AlternateContent>
                <mc:Choice Requires="wps">
                  <w:drawing>
                    <wp:anchor distT="0" distB="0" distL="114300" distR="114300" simplePos="0" relativeHeight="251659264" behindDoc="0" locked="0" layoutInCell="1" allowOverlap="1" wp14:anchorId="75DBA7EB" wp14:editId="19E7DAA4">
                      <wp:simplePos x="0" y="0"/>
                      <wp:positionH relativeFrom="column">
                        <wp:posOffset>0</wp:posOffset>
                      </wp:positionH>
                      <wp:positionV relativeFrom="paragraph">
                        <wp:posOffset>276225</wp:posOffset>
                      </wp:positionV>
                      <wp:extent cx="219075" cy="152400"/>
                      <wp:effectExtent l="0" t="0" r="28575" b="19050"/>
                      <wp:wrapNone/>
                      <wp:docPr id="1" name="Rechteck 1"/>
                      <wp:cNvGraphicFramePr/>
                      <a:graphic xmlns:a="http://schemas.openxmlformats.org/drawingml/2006/main">
                        <a:graphicData uri="http://schemas.microsoft.com/office/word/2010/wordprocessingShape">
                          <wps:wsp>
                            <wps:cNvSpPr/>
                            <wps:spPr>
                              <a:xfrm>
                                <a:off x="0" y="0"/>
                                <a:ext cx="219075" cy="1524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73673" id="Rechteck 1" o:spid="_x0000_s1026" style="position:absolute;margin-left:0;margin-top:21.75pt;width:17.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" fillcolor="white [3212]" strokecolor="red" strokeweight="1pt"/>
                  </w:pict>
                </mc:Fallback>
              </mc:AlternateContent>
            </w:r>
            <w:r>
              <w:rPr>
                <w:rFonts w:ascii="Arial" w:hAnsi="Arial" w:cs="Arial"/>
                <w:szCs w:val="22"/>
              </w:rPr>
              <w:tab/>
              <w:t>CAR (private or rental car)</w:t>
            </w:r>
          </w:p>
          <w:p w14:paraId="79852950" w14:textId="77777777" w:rsidR="007906FD" w:rsidRPr="009E0431" w:rsidRDefault="007906FD" w:rsidP="00D12AD6">
            <w:pPr>
              <w:widowControl w:val="0"/>
              <w:rPr>
                <w:rFonts w:ascii="Arial" w:hAnsi="Arial" w:cs="Arial"/>
                <w:szCs w:val="22"/>
              </w:rPr>
            </w:pPr>
            <w:r>
              <w:rPr>
                <w:rFonts w:ascii="Arial" w:hAnsi="Arial" w:cs="Arial"/>
                <w:szCs w:val="22"/>
              </w:rPr>
              <w:tab/>
              <w:t xml:space="preserve">PUBLIC TRANSPORT and I need pick-up from the train </w:t>
            </w:r>
            <w:r>
              <w:rPr>
                <w:rFonts w:ascii="Arial" w:hAnsi="Arial" w:cs="Arial"/>
                <w:szCs w:val="22"/>
              </w:rPr>
              <w:br/>
            </w:r>
            <w:r>
              <w:rPr>
                <w:rFonts w:ascii="Arial" w:hAnsi="Arial" w:cs="Arial"/>
                <w:szCs w:val="22"/>
              </w:rPr>
              <w:tab/>
              <w:t xml:space="preserve">station </w:t>
            </w:r>
            <w:r w:rsidRPr="003B72C7">
              <w:rPr>
                <w:rFonts w:ascii="Arial" w:hAnsi="Arial" w:cs="Arial"/>
                <w:color w:val="FF0000"/>
                <w:sz w:val="18"/>
              </w:rPr>
              <w:t>(</w:t>
            </w:r>
            <w:bookmarkStart w:id="0" w:name="_Hlk92989004"/>
            <w:r w:rsidRPr="003B72C7">
              <w:rPr>
                <w:rFonts w:ascii="Arial" w:hAnsi="Arial" w:cs="Arial"/>
                <w:color w:val="FF0000"/>
                <w:sz w:val="18"/>
              </w:rPr>
              <w:t xml:space="preserve">please inform us at least some days before the </w:t>
            </w:r>
            <w:r w:rsidRPr="003B72C7">
              <w:rPr>
                <w:rFonts w:ascii="Arial" w:hAnsi="Arial" w:cs="Arial"/>
                <w:color w:val="FF0000"/>
                <w:sz w:val="18"/>
              </w:rPr>
              <w:br/>
            </w:r>
            <w:r w:rsidRPr="003B72C7">
              <w:rPr>
                <w:rFonts w:ascii="Arial" w:hAnsi="Arial" w:cs="Arial"/>
                <w:color w:val="FF0000"/>
                <w:sz w:val="18"/>
              </w:rPr>
              <w:tab/>
              <w:t>seminar about the arrival time and the train station</w:t>
            </w:r>
            <w:bookmarkEnd w:id="0"/>
            <w:r w:rsidRPr="003B72C7">
              <w:rPr>
                <w:rFonts w:ascii="Arial" w:hAnsi="Arial" w:cs="Arial"/>
                <w:color w:val="FF0000"/>
                <w:sz w:val="18"/>
              </w:rPr>
              <w:t>)</w:t>
            </w:r>
          </w:p>
        </w:tc>
      </w:tr>
      <w:tr w:rsidR="007906FD" w:rsidRPr="009E0431" w14:paraId="2B147509" w14:textId="77777777" w:rsidTr="00D12AD6">
        <w:trPr>
          <w:cantSplit/>
          <w:trHeight w:val="850"/>
        </w:trPr>
        <w:tc>
          <w:tcPr>
            <w:tcW w:w="9532" w:type="dxa"/>
            <w:gridSpan w:val="3"/>
            <w:vAlign w:val="center"/>
          </w:tcPr>
          <w:p w14:paraId="79E6ECB9" w14:textId="77777777" w:rsidR="007906FD" w:rsidRPr="00A64C37" w:rsidRDefault="007906FD" w:rsidP="00D12AD6">
            <w:pPr>
              <w:spacing w:before="0" w:after="0"/>
              <w:rPr>
                <w:rFonts w:ascii="Arial" w:hAnsi="Arial" w:cs="Arial"/>
                <w:b/>
                <w:bCs/>
                <w:i/>
                <w:iCs/>
                <w:color w:val="000000"/>
                <w:szCs w:val="22"/>
                <w:lang w:val="en-US"/>
              </w:rPr>
            </w:pPr>
            <w:r w:rsidRPr="009E0431">
              <w:rPr>
                <w:rFonts w:ascii="Arial" w:hAnsi="Arial" w:cs="Arial"/>
                <w:b/>
                <w:bCs/>
                <w:i/>
                <w:iCs/>
                <w:color w:val="000000"/>
                <w:szCs w:val="22"/>
              </w:rPr>
              <w:t>Details on costs and payment can be found in the invitation.</w:t>
            </w:r>
            <w:r>
              <w:rPr>
                <w:rFonts w:ascii="Arial" w:hAnsi="Arial" w:cs="Arial"/>
                <w:b/>
                <w:bCs/>
                <w:i/>
                <w:iCs/>
                <w:color w:val="000000"/>
                <w:szCs w:val="22"/>
              </w:rPr>
              <w:t xml:space="preserve"> </w:t>
            </w:r>
            <w:r w:rsidRPr="009E0431">
              <w:rPr>
                <w:rFonts w:ascii="Arial" w:hAnsi="Arial" w:cs="Arial"/>
                <w:b/>
                <w:bCs/>
                <w:i/>
                <w:iCs/>
                <w:color w:val="000000"/>
                <w:szCs w:val="22"/>
              </w:rPr>
              <w:t xml:space="preserve">Please note that your registration is not valid until your complete payment has been received; the amount due </w:t>
            </w:r>
            <w:proofErr w:type="gramStart"/>
            <w:r w:rsidRPr="009E0431">
              <w:rPr>
                <w:rFonts w:ascii="Arial" w:hAnsi="Arial" w:cs="Arial"/>
                <w:b/>
                <w:bCs/>
                <w:i/>
                <w:iCs/>
                <w:color w:val="000000"/>
                <w:szCs w:val="22"/>
              </w:rPr>
              <w:t>has to</w:t>
            </w:r>
            <w:proofErr w:type="gramEnd"/>
            <w:r w:rsidRPr="009E0431">
              <w:rPr>
                <w:rFonts w:ascii="Arial" w:hAnsi="Arial" w:cs="Arial"/>
                <w:b/>
                <w:bCs/>
                <w:i/>
                <w:iCs/>
                <w:color w:val="000000"/>
                <w:szCs w:val="22"/>
              </w:rPr>
              <w:t xml:space="preserve"> be paid, even if a participant does not attend. </w:t>
            </w:r>
          </w:p>
        </w:tc>
      </w:tr>
      <w:tr w:rsidR="007906FD" w:rsidRPr="00E30E60" w14:paraId="5529948A" w14:textId="77777777" w:rsidTr="00D12AD6">
        <w:trPr>
          <w:cantSplit/>
          <w:trHeight w:val="850"/>
        </w:trPr>
        <w:tc>
          <w:tcPr>
            <w:tcW w:w="9532" w:type="dxa"/>
            <w:gridSpan w:val="3"/>
            <w:vAlign w:val="center"/>
          </w:tcPr>
          <w:p w14:paraId="4ADAAF9D" w14:textId="77777777" w:rsidR="007906FD" w:rsidRPr="00E30E60" w:rsidRDefault="007906FD" w:rsidP="00D12AD6">
            <w:pPr>
              <w:rPr>
                <w:rFonts w:ascii="Arial" w:hAnsi="Arial" w:cs="Arial"/>
                <w:b/>
                <w:bCs/>
                <w:lang w:val="nn-NO"/>
              </w:rPr>
            </w:pPr>
            <w:r w:rsidRPr="00E30E60">
              <w:rPr>
                <w:rFonts w:ascii="Arial" w:hAnsi="Arial" w:cs="Arial"/>
                <w:b/>
                <w:bCs/>
                <w:lang w:val="nn-NO"/>
              </w:rPr>
              <w:t>Liability</w:t>
            </w:r>
          </w:p>
          <w:p w14:paraId="428FEF9A" w14:textId="77777777" w:rsidR="007906FD" w:rsidRPr="00E30E60" w:rsidRDefault="007906FD" w:rsidP="00D12AD6">
            <w:pPr>
              <w:spacing w:after="0"/>
              <w:rPr>
                <w:rFonts w:ascii="Arial" w:hAnsi="Arial" w:cs="Arial"/>
                <w:bCs/>
                <w:i/>
                <w:iCs/>
                <w:color w:val="000000"/>
              </w:rPr>
            </w:pPr>
            <w:r w:rsidRPr="00E30E60">
              <w:rPr>
                <w:rFonts w:ascii="Arial" w:hAnsi="Arial" w:cs="Arial"/>
                <w:bCs/>
                <w:i/>
                <w:iCs/>
                <w:color w:val="000000"/>
              </w:rPr>
              <w:t xml:space="preserve">By registering to the seminar, </w:t>
            </w:r>
          </w:p>
          <w:p w14:paraId="26E7D16C" w14:textId="77777777" w:rsidR="007906FD" w:rsidRPr="00E30E60" w:rsidRDefault="007906FD" w:rsidP="00D12AD6">
            <w:pPr>
              <w:spacing w:after="0"/>
              <w:rPr>
                <w:rFonts w:ascii="Arial" w:hAnsi="Arial" w:cs="Arial"/>
                <w:lang w:val="en-US" w:eastAsia="de-AT"/>
              </w:rPr>
            </w:pPr>
            <w:r w:rsidRPr="00E30E60">
              <w:rPr>
                <w:rFonts w:ascii="Arial" w:hAnsi="Arial" w:cs="Arial"/>
                <w:lang w:val="en-US" w:eastAsia="de-AT"/>
              </w:rPr>
              <w:t xml:space="preserve">I AGREE to release FEIF and </w:t>
            </w:r>
            <w:proofErr w:type="spellStart"/>
            <w:r w:rsidRPr="00E30E60">
              <w:rPr>
                <w:rFonts w:ascii="Arial" w:hAnsi="Arial" w:cs="Arial"/>
                <w:lang w:val="en-US" w:eastAsia="de-AT"/>
              </w:rPr>
              <w:t>Lotushof</w:t>
            </w:r>
            <w:proofErr w:type="spellEnd"/>
            <w:r w:rsidRPr="00E30E60">
              <w:rPr>
                <w:rFonts w:ascii="Arial" w:hAnsi="Arial" w:cs="Arial"/>
                <w:lang w:val="en-US" w:eastAsia="de-AT"/>
              </w:rPr>
              <w:t xml:space="preserve"> from all claims for damages or otherwise for any harm to me and for any harm caused by me or the horses used by me to others.</w:t>
            </w:r>
          </w:p>
          <w:p w14:paraId="2659D3FC" w14:textId="77777777" w:rsidR="007906FD" w:rsidRPr="00E30E60" w:rsidRDefault="007906FD" w:rsidP="00D12AD6">
            <w:pPr>
              <w:spacing w:after="0"/>
              <w:rPr>
                <w:rFonts w:ascii="Arial" w:hAnsi="Arial" w:cs="Arial"/>
                <w:lang w:val="en-US" w:eastAsia="de-AT"/>
              </w:rPr>
            </w:pPr>
            <w:r w:rsidRPr="00E30E60">
              <w:rPr>
                <w:rFonts w:ascii="Arial" w:hAnsi="Arial" w:cs="Arial"/>
                <w:lang w:val="en-US" w:eastAsia="de-AT"/>
              </w:rPr>
              <w:t xml:space="preserve">I AGREE to indemnify (that is, to pay any losses, damages, or costs incurred by) FEIF and/or </w:t>
            </w:r>
            <w:proofErr w:type="spellStart"/>
            <w:r w:rsidRPr="00E30E60">
              <w:rPr>
                <w:rFonts w:ascii="Arial" w:hAnsi="Arial" w:cs="Arial"/>
                <w:lang w:val="en-US" w:eastAsia="de-AT"/>
              </w:rPr>
              <w:t>Lotushof</w:t>
            </w:r>
            <w:proofErr w:type="spellEnd"/>
            <w:r w:rsidRPr="00E30E60">
              <w:rPr>
                <w:rFonts w:ascii="Arial" w:hAnsi="Arial" w:cs="Arial"/>
                <w:lang w:val="en-US" w:eastAsia="de-AT"/>
              </w:rPr>
              <w:t xml:space="preserve"> and to hold them harmless with respect to claims for harm to me, and for claims made by others for any harm caused by me at the events of the FEIF sport judges and trainer/instructor seminar.</w:t>
            </w:r>
          </w:p>
          <w:p w14:paraId="5F26236A" w14:textId="77777777" w:rsidR="007906FD" w:rsidRPr="00E30E60" w:rsidRDefault="007906FD" w:rsidP="00D12AD6">
            <w:pPr>
              <w:rPr>
                <w:rFonts w:ascii="Arial" w:hAnsi="Arial" w:cs="Arial"/>
                <w:b/>
                <w:bCs/>
                <w:i/>
                <w:iCs/>
                <w:color w:val="000000"/>
              </w:rPr>
            </w:pPr>
            <w:r w:rsidRPr="00E30E60">
              <w:rPr>
                <w:rFonts w:ascii="Arial" w:hAnsi="Arial" w:cs="Arial"/>
                <w:lang w:val="en-US" w:eastAsia="de-AT"/>
              </w:rPr>
              <w:t xml:space="preserve">I affirm that I have read, </w:t>
            </w:r>
            <w:proofErr w:type="gramStart"/>
            <w:r w:rsidRPr="00E30E60">
              <w:rPr>
                <w:rFonts w:ascii="Arial" w:hAnsi="Arial" w:cs="Arial"/>
                <w:lang w:val="en-US" w:eastAsia="de-AT"/>
              </w:rPr>
              <w:t>understand</w:t>
            </w:r>
            <w:proofErr w:type="gramEnd"/>
            <w:r w:rsidRPr="00E30E60">
              <w:rPr>
                <w:rFonts w:ascii="Arial" w:hAnsi="Arial" w:cs="Arial"/>
                <w:lang w:val="en-US" w:eastAsia="de-AT"/>
              </w:rPr>
              <w:t xml:space="preserve"> and accept the limitations of liability contained within this declaration.</w:t>
            </w:r>
          </w:p>
        </w:tc>
      </w:tr>
      <w:tr w:rsidR="007906FD" w:rsidRPr="009E0431" w14:paraId="5583CE2A" w14:textId="77777777" w:rsidTr="00D12AD6">
        <w:trPr>
          <w:cantSplit/>
          <w:trHeight w:val="1077"/>
        </w:trPr>
        <w:tc>
          <w:tcPr>
            <w:tcW w:w="3369" w:type="dxa"/>
            <w:shd w:val="clear" w:color="auto" w:fill="D9E2F3" w:themeFill="accent1" w:themeFillTint="33"/>
            <w:vAlign w:val="center"/>
          </w:tcPr>
          <w:p w14:paraId="373455B7" w14:textId="77777777" w:rsidR="007906FD" w:rsidRPr="009E0431" w:rsidRDefault="007906FD" w:rsidP="00D12AD6">
            <w:pPr>
              <w:pStyle w:val="Heading2"/>
              <w:keepNext w:val="0"/>
              <w:widowControl w:val="0"/>
              <w:rPr>
                <w:rFonts w:ascii="Arial" w:hAnsi="Arial" w:cs="Arial"/>
                <w:sz w:val="22"/>
                <w:szCs w:val="22"/>
              </w:rPr>
            </w:pPr>
            <w:r w:rsidRPr="009E0431">
              <w:rPr>
                <w:rFonts w:ascii="Arial" w:hAnsi="Arial" w:cs="Arial"/>
                <w:sz w:val="22"/>
                <w:szCs w:val="22"/>
              </w:rPr>
              <w:t>Date:</w:t>
            </w:r>
          </w:p>
        </w:tc>
        <w:tc>
          <w:tcPr>
            <w:tcW w:w="6163" w:type="dxa"/>
            <w:gridSpan w:val="2"/>
            <w:shd w:val="clear" w:color="auto" w:fill="D9E2F3" w:themeFill="accent1" w:themeFillTint="33"/>
            <w:vAlign w:val="center"/>
          </w:tcPr>
          <w:p w14:paraId="6DC91050" w14:textId="77777777" w:rsidR="007906FD" w:rsidRPr="009E0431" w:rsidRDefault="007906FD" w:rsidP="00D12AD6">
            <w:pPr>
              <w:pStyle w:val="Heading2"/>
              <w:keepNext w:val="0"/>
              <w:widowControl w:val="0"/>
              <w:rPr>
                <w:rFonts w:ascii="Arial" w:hAnsi="Arial" w:cs="Arial"/>
                <w:szCs w:val="22"/>
              </w:rPr>
            </w:pPr>
            <w:r w:rsidRPr="009E0431">
              <w:rPr>
                <w:rFonts w:ascii="Arial" w:hAnsi="Arial" w:cs="Arial"/>
                <w:sz w:val="22"/>
                <w:szCs w:val="22"/>
              </w:rPr>
              <w:t>Signature:</w:t>
            </w:r>
          </w:p>
        </w:tc>
      </w:tr>
    </w:tbl>
    <w:p w14:paraId="20EC972C" w14:textId="4A12CF0F" w:rsidR="00E97EB3" w:rsidRPr="007906FD" w:rsidRDefault="007906FD" w:rsidP="007906FD">
      <w:pPr>
        <w:jc w:val="center"/>
        <w:rPr>
          <w:rFonts w:ascii="Arial" w:hAnsi="Arial" w:cs="Arial"/>
        </w:rPr>
      </w:pPr>
      <w:r w:rsidRPr="009E0431">
        <w:rPr>
          <w:rFonts w:ascii="Arial" w:hAnsi="Arial" w:cs="Arial"/>
          <w:b/>
          <w:bCs/>
          <w:i/>
          <w:iCs/>
          <w:sz w:val="18"/>
        </w:rPr>
        <w:t>To be returned to FEIF Office, Susanne Fröhlich</w:t>
      </w:r>
      <w:r>
        <w:rPr>
          <w:rFonts w:ascii="Arial" w:hAnsi="Arial" w:cs="Arial"/>
          <w:b/>
          <w:bCs/>
          <w:i/>
          <w:iCs/>
          <w:sz w:val="18"/>
        </w:rPr>
        <w:t xml:space="preserve">, </w:t>
      </w:r>
      <w:hyperlink r:id="rId8" w:history="1">
        <w:r w:rsidRPr="009E0431">
          <w:rPr>
            <w:rStyle w:val="Hyperlink"/>
            <w:rFonts w:ascii="Arial" w:hAnsi="Arial" w:cs="Arial"/>
            <w:b/>
            <w:bCs/>
            <w:i/>
            <w:iCs/>
            <w:sz w:val="18"/>
            <w:szCs w:val="17"/>
          </w:rPr>
          <w:t>office@feif.org</w:t>
        </w:r>
      </w:hyperlink>
    </w:p>
    <w:sectPr w:rsidR="00E97EB3" w:rsidRPr="007906FD" w:rsidSect="007906FD">
      <w:headerReference w:type="default" r:id="rId9"/>
      <w:footerReference w:type="default" r:id="rId10"/>
      <w:pgSz w:w="11906" w:h="16838"/>
      <w:pgMar w:top="1797" w:right="1418" w:bottom="1276" w:left="1418" w:header="899" w:footer="473"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CDB3D" w14:textId="77777777" w:rsidR="00285E25" w:rsidRDefault="00285E25" w:rsidP="007906FD">
      <w:pPr>
        <w:spacing w:before="0" w:after="0"/>
      </w:pPr>
      <w:r>
        <w:separator/>
      </w:r>
    </w:p>
  </w:endnote>
  <w:endnote w:type="continuationSeparator" w:id="0">
    <w:p w14:paraId="4E0965D4" w14:textId="77777777" w:rsidR="00285E25" w:rsidRDefault="00285E25" w:rsidP="007906F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B458" w14:textId="1017C63B" w:rsidR="007906FD" w:rsidRDefault="007906FD">
    <w:pPr>
      <w:pStyle w:val="Footer"/>
    </w:pPr>
    <w:r>
      <w:rPr>
        <w:noProof/>
        <w:lang w:val="de-AT" w:eastAsia="de-AT"/>
      </w:rPr>
      <w:drawing>
        <wp:anchor distT="0" distB="0" distL="114300" distR="114300" simplePos="0" relativeHeight="251659264" behindDoc="0" locked="0" layoutInCell="1" allowOverlap="1" wp14:anchorId="7B1C8D5D" wp14:editId="2B738AEB">
          <wp:simplePos x="0" y="0"/>
          <wp:positionH relativeFrom="column">
            <wp:posOffset>5648325</wp:posOffset>
          </wp:positionH>
          <wp:positionV relativeFrom="paragraph">
            <wp:posOffset>-314325</wp:posOffset>
          </wp:positionV>
          <wp:extent cx="361315" cy="361315"/>
          <wp:effectExtent l="0" t="0" r="635" b="635"/>
          <wp:wrapThrough wrapText="bothSides">
            <wp:wrapPolygon edited="0">
              <wp:start x="0" y="0"/>
              <wp:lineTo x="0" y="20499"/>
              <wp:lineTo x="20499" y="20499"/>
              <wp:lineTo x="20499" y="0"/>
              <wp:lineTo x="0" y="0"/>
            </wp:wrapPolygon>
          </wp:wrapThrough>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solidFill>
                    <a:srgbClr val="FFFFFF"/>
                  </a:solid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E688D" w14:textId="77777777" w:rsidR="00285E25" w:rsidRDefault="00285E25" w:rsidP="007906FD">
      <w:pPr>
        <w:spacing w:before="0" w:after="0"/>
      </w:pPr>
      <w:r>
        <w:separator/>
      </w:r>
    </w:p>
  </w:footnote>
  <w:footnote w:type="continuationSeparator" w:id="0">
    <w:p w14:paraId="07C9618F" w14:textId="77777777" w:rsidR="00285E25" w:rsidRDefault="00285E25" w:rsidP="007906F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7AFE9" w14:textId="77777777" w:rsidR="007906FD" w:rsidRPr="00B4683D" w:rsidRDefault="007906FD" w:rsidP="007906FD">
    <w:pPr>
      <w:pStyle w:val="Header"/>
      <w:pBdr>
        <w:top w:val="single" w:sz="4" w:space="1" w:color="000080"/>
        <w:bottom w:val="single" w:sz="4" w:space="1" w:color="000080"/>
      </w:pBdr>
      <w:tabs>
        <w:tab w:val="clear" w:pos="4536"/>
      </w:tabs>
      <w:rPr>
        <w:rFonts w:ascii="Arial" w:hAnsi="Arial" w:cs="Arial"/>
      </w:rPr>
    </w:pPr>
    <w:r>
      <w:rPr>
        <w:rFonts w:ascii="Arial" w:hAnsi="Arial" w:cs="Arial"/>
        <w:color w:val="333399"/>
      </w:rPr>
      <w:t>Combined FEIF Sport Judges and Trainer/Instructors Seminar 2022</w:t>
    </w:r>
    <w:r>
      <w:rPr>
        <w:rFonts w:ascii="Arial" w:hAnsi="Arial" w:cs="Arial"/>
        <w:color w:val="333399"/>
      </w:rPr>
      <w:tab/>
    </w:r>
    <w:r w:rsidRPr="00B4683D">
      <w:rPr>
        <w:rFonts w:ascii="Arial" w:hAnsi="Arial" w:cs="Arial"/>
        <w:color w:val="333399"/>
      </w:rPr>
      <w:t xml:space="preserve">- </w:t>
    </w:r>
    <w:r w:rsidRPr="00B4683D">
      <w:rPr>
        <w:rFonts w:ascii="Arial" w:hAnsi="Arial" w:cs="Arial"/>
      </w:rPr>
      <w:fldChar w:fldCharType="begin"/>
    </w:r>
    <w:r w:rsidRPr="00B4683D">
      <w:rPr>
        <w:rFonts w:ascii="Arial" w:hAnsi="Arial" w:cs="Arial"/>
      </w:rPr>
      <w:instrText xml:space="preserve"> PAGE </w:instrText>
    </w:r>
    <w:r w:rsidRPr="00B4683D">
      <w:rPr>
        <w:rFonts w:ascii="Arial" w:hAnsi="Arial" w:cs="Arial"/>
      </w:rPr>
      <w:fldChar w:fldCharType="separate"/>
    </w:r>
    <w:r>
      <w:rPr>
        <w:rFonts w:ascii="Arial" w:hAnsi="Arial" w:cs="Arial"/>
      </w:rPr>
      <w:t>4</w:t>
    </w:r>
    <w:r w:rsidRPr="00B4683D">
      <w:rPr>
        <w:rFonts w:ascii="Arial" w:hAnsi="Arial" w:cs="Arial"/>
      </w:rPr>
      <w:fldChar w:fldCharType="end"/>
    </w:r>
    <w:r w:rsidRPr="00B4683D">
      <w:rPr>
        <w:rStyle w:val="Seitenzahl1"/>
        <w:rFonts w:ascii="Arial" w:hAnsi="Arial" w:cs="Arial"/>
        <w:color w:val="333399"/>
      </w:rPr>
      <w:t xml:space="preserve"> -</w:t>
    </w:r>
  </w:p>
  <w:p w14:paraId="1BFBC3D3" w14:textId="77777777" w:rsidR="007906FD" w:rsidRDefault="00790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5E6A67E"/>
    <w:lvl w:ilvl="0">
      <w:start w:val="1"/>
      <w:numFmt w:val="bullet"/>
      <w:pStyle w:val="Heading1"/>
      <w:lvlText w:val=""/>
      <w:lvlJc w:val="left"/>
      <w:pPr>
        <w:tabs>
          <w:tab w:val="num" w:pos="432"/>
        </w:tabs>
        <w:ind w:left="432" w:hanging="432"/>
      </w:pPr>
      <w:rPr>
        <w:rFonts w:ascii="Symbol" w:hAnsi="Symbol" w:hint="default"/>
      </w:r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FD"/>
    <w:rsid w:val="000A055A"/>
    <w:rsid w:val="000F1CBE"/>
    <w:rsid w:val="00285E25"/>
    <w:rsid w:val="00440D14"/>
    <w:rsid w:val="007906FD"/>
    <w:rsid w:val="00893938"/>
    <w:rsid w:val="009E0E62"/>
    <w:rsid w:val="00E124EE"/>
    <w:rsid w:val="00E97EB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E3183"/>
  <w15:chartTrackingRefBased/>
  <w15:docId w15:val="{148C98FA-1A9B-4CDE-888E-7361BAC4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6FD"/>
    <w:pPr>
      <w:suppressAutoHyphens/>
      <w:spacing w:before="120" w:after="12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BodyText"/>
    <w:link w:val="Heading1Char"/>
    <w:qFormat/>
    <w:rsid w:val="007906FD"/>
    <w:pPr>
      <w:keepNext/>
      <w:numPr>
        <w:numId w:val="1"/>
      </w:numPr>
      <w:spacing w:before="240" w:line="26" w:lineRule="atLeast"/>
      <w:outlineLvl w:val="0"/>
    </w:pPr>
  </w:style>
  <w:style w:type="paragraph" w:styleId="Heading2">
    <w:name w:val="heading 2"/>
    <w:basedOn w:val="Normal"/>
    <w:next w:val="BodyText"/>
    <w:link w:val="Heading2Char"/>
    <w:qFormat/>
    <w:rsid w:val="007906FD"/>
    <w:pPr>
      <w:keepNext/>
      <w:numPr>
        <w:ilvl w:val="1"/>
        <w:numId w:val="1"/>
      </w:numPr>
      <w:spacing w:before="240"/>
      <w:outlineLvl w:val="1"/>
    </w:pPr>
  </w:style>
  <w:style w:type="paragraph" w:styleId="Heading5">
    <w:name w:val="heading 5"/>
    <w:basedOn w:val="Normal"/>
    <w:next w:val="BodyText"/>
    <w:link w:val="Heading5Char"/>
    <w:qFormat/>
    <w:rsid w:val="007906FD"/>
    <w:pPr>
      <w:keepNext/>
      <w:keepLines/>
      <w:numPr>
        <w:ilvl w:val="4"/>
        <w:numId w:val="1"/>
      </w:numPr>
      <w:spacing w:before="200" w:after="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6FD"/>
    <w:rPr>
      <w:rFonts w:ascii="Times New Roman" w:eastAsia="Times New Roman" w:hAnsi="Times New Roman" w:cs="Times New Roman"/>
      <w:sz w:val="20"/>
      <w:szCs w:val="20"/>
      <w:lang w:val="en-GB" w:eastAsia="en-GB"/>
    </w:rPr>
  </w:style>
  <w:style w:type="character" w:customStyle="1" w:styleId="Heading2Char">
    <w:name w:val="Heading 2 Char"/>
    <w:basedOn w:val="DefaultParagraphFont"/>
    <w:link w:val="Heading2"/>
    <w:rsid w:val="007906FD"/>
    <w:rPr>
      <w:rFonts w:ascii="Times New Roman" w:eastAsia="Times New Roman" w:hAnsi="Times New Roman" w:cs="Times New Roman"/>
      <w:sz w:val="20"/>
      <w:szCs w:val="20"/>
      <w:lang w:val="en-GB" w:eastAsia="en-GB"/>
    </w:rPr>
  </w:style>
  <w:style w:type="character" w:customStyle="1" w:styleId="Heading5Char">
    <w:name w:val="Heading 5 Char"/>
    <w:basedOn w:val="DefaultParagraphFont"/>
    <w:link w:val="Heading5"/>
    <w:rsid w:val="007906FD"/>
    <w:rPr>
      <w:rFonts w:ascii="Times New Roman" w:eastAsia="Times New Roman" w:hAnsi="Times New Roman" w:cs="Times New Roman"/>
      <w:sz w:val="20"/>
      <w:szCs w:val="20"/>
      <w:lang w:val="en-GB" w:eastAsia="en-GB"/>
    </w:rPr>
  </w:style>
  <w:style w:type="character" w:styleId="Hyperlink">
    <w:name w:val="Hyperlink"/>
    <w:basedOn w:val="DefaultParagraphFont"/>
    <w:rsid w:val="007906FD"/>
  </w:style>
  <w:style w:type="paragraph" w:styleId="BodyText">
    <w:name w:val="Body Text"/>
    <w:basedOn w:val="Normal"/>
    <w:link w:val="BodyTextChar"/>
    <w:uiPriority w:val="99"/>
    <w:semiHidden/>
    <w:unhideWhenUsed/>
    <w:rsid w:val="007906FD"/>
  </w:style>
  <w:style w:type="character" w:customStyle="1" w:styleId="BodyTextChar">
    <w:name w:val="Body Text Char"/>
    <w:basedOn w:val="DefaultParagraphFont"/>
    <w:link w:val="BodyText"/>
    <w:uiPriority w:val="99"/>
    <w:semiHidden/>
    <w:rsid w:val="007906FD"/>
    <w:rPr>
      <w:rFonts w:ascii="Times New Roman" w:eastAsia="Times New Roman" w:hAnsi="Times New Roman" w:cs="Times New Roman"/>
      <w:sz w:val="20"/>
      <w:szCs w:val="20"/>
      <w:lang w:val="en-GB" w:eastAsia="en-GB"/>
    </w:rPr>
  </w:style>
  <w:style w:type="paragraph" w:styleId="Header">
    <w:name w:val="header"/>
    <w:basedOn w:val="Normal"/>
    <w:link w:val="HeaderChar"/>
    <w:unhideWhenUsed/>
    <w:rsid w:val="007906FD"/>
    <w:pPr>
      <w:tabs>
        <w:tab w:val="center" w:pos="4536"/>
        <w:tab w:val="right" w:pos="9072"/>
      </w:tabs>
      <w:spacing w:before="0" w:after="0"/>
    </w:pPr>
  </w:style>
  <w:style w:type="character" w:customStyle="1" w:styleId="HeaderChar">
    <w:name w:val="Header Char"/>
    <w:basedOn w:val="DefaultParagraphFont"/>
    <w:link w:val="Header"/>
    <w:uiPriority w:val="99"/>
    <w:rsid w:val="007906FD"/>
    <w:rPr>
      <w:rFonts w:ascii="Times New Roman" w:eastAsia="Times New Roman" w:hAnsi="Times New Roman" w:cs="Times New Roman"/>
      <w:sz w:val="20"/>
      <w:szCs w:val="20"/>
      <w:lang w:val="en-GB" w:eastAsia="en-GB"/>
    </w:rPr>
  </w:style>
  <w:style w:type="paragraph" w:styleId="Footer">
    <w:name w:val="footer"/>
    <w:basedOn w:val="Normal"/>
    <w:link w:val="FooterChar"/>
    <w:uiPriority w:val="99"/>
    <w:unhideWhenUsed/>
    <w:rsid w:val="007906FD"/>
    <w:pPr>
      <w:tabs>
        <w:tab w:val="center" w:pos="4536"/>
        <w:tab w:val="right" w:pos="9072"/>
      </w:tabs>
      <w:spacing w:before="0" w:after="0"/>
    </w:pPr>
  </w:style>
  <w:style w:type="character" w:customStyle="1" w:styleId="FooterChar">
    <w:name w:val="Footer Char"/>
    <w:basedOn w:val="DefaultParagraphFont"/>
    <w:link w:val="Footer"/>
    <w:uiPriority w:val="99"/>
    <w:rsid w:val="007906FD"/>
    <w:rPr>
      <w:rFonts w:ascii="Times New Roman" w:eastAsia="Times New Roman" w:hAnsi="Times New Roman" w:cs="Times New Roman"/>
      <w:sz w:val="20"/>
      <w:szCs w:val="20"/>
      <w:lang w:val="en-GB" w:eastAsia="en-GB"/>
    </w:rPr>
  </w:style>
  <w:style w:type="character" w:customStyle="1" w:styleId="Seitenzahl1">
    <w:name w:val="Seitenzahl1"/>
    <w:rsid w:val="007906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eif.org" TargetMode="External"/><Relationship Id="rId3" Type="http://schemas.openxmlformats.org/officeDocument/2006/relationships/settings" Target="settings.xml"/><Relationship Id="rId7" Type="http://schemas.openxmlformats.org/officeDocument/2006/relationships/hyperlink" Target="https://www.feif.org/Educ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1415</Characters>
  <Application>Microsoft Office Word</Application>
  <DocSecurity>4</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Fröhlich</dc:creator>
  <cp:keywords/>
  <dc:description/>
  <cp:lastModifiedBy>Aníta Margrét Aradóttir</cp:lastModifiedBy>
  <cp:revision>2</cp:revision>
  <dcterms:created xsi:type="dcterms:W3CDTF">2022-01-14T12:51:00Z</dcterms:created>
  <dcterms:modified xsi:type="dcterms:W3CDTF">2022-01-14T12:51:00Z</dcterms:modified>
</cp:coreProperties>
</file>